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4F695" w14:textId="77777777" w:rsidR="006747B0" w:rsidRPr="00FD03E8" w:rsidRDefault="006747B0" w:rsidP="006747B0">
      <w:pPr>
        <w:jc w:val="both"/>
        <w:rPr>
          <w:rFonts w:ascii="Times New Roman" w:hAnsi="Times New Roman" w:cs="Times New Roman"/>
          <w:b/>
          <w:sz w:val="28"/>
          <w:szCs w:val="28"/>
          <w:lang w:val="en-GB"/>
        </w:rPr>
      </w:pPr>
      <w:proofErr w:type="spellStart"/>
      <w:r w:rsidRPr="00FD03E8">
        <w:rPr>
          <w:rFonts w:ascii="Times New Roman" w:hAnsi="Times New Roman" w:cs="Times New Roman"/>
          <w:b/>
          <w:sz w:val="28"/>
          <w:szCs w:val="28"/>
          <w:lang w:val="en-GB"/>
        </w:rPr>
        <w:t>MgA</w:t>
      </w:r>
      <w:proofErr w:type="spellEnd"/>
      <w:r w:rsidRPr="00FD03E8">
        <w:rPr>
          <w:rFonts w:ascii="Times New Roman" w:hAnsi="Times New Roman" w:cs="Times New Roman"/>
          <w:b/>
          <w:sz w:val="28"/>
          <w:szCs w:val="28"/>
          <w:lang w:val="en-GB"/>
        </w:rPr>
        <w:t xml:space="preserve">. Jan </w:t>
      </w:r>
      <w:proofErr w:type="spellStart"/>
      <w:r w:rsidRPr="00FD03E8">
        <w:rPr>
          <w:rFonts w:ascii="Times New Roman" w:hAnsi="Times New Roman" w:cs="Times New Roman"/>
          <w:b/>
          <w:sz w:val="28"/>
          <w:szCs w:val="28"/>
          <w:lang w:val="en-GB"/>
        </w:rPr>
        <w:t>Lorman</w:t>
      </w:r>
      <w:proofErr w:type="spellEnd"/>
      <w:r w:rsidRPr="00FD03E8">
        <w:rPr>
          <w:rFonts w:ascii="Times New Roman" w:hAnsi="Times New Roman" w:cs="Times New Roman"/>
          <w:b/>
          <w:sz w:val="28"/>
          <w:szCs w:val="28"/>
          <w:lang w:val="en-GB"/>
        </w:rPr>
        <w:t xml:space="preserve"> </w:t>
      </w:r>
    </w:p>
    <w:p w14:paraId="08C49590" w14:textId="77777777" w:rsidR="006747B0" w:rsidRPr="00FD03E8" w:rsidRDefault="006747B0" w:rsidP="006747B0">
      <w:pPr>
        <w:pStyle w:val="Zkladntext"/>
        <w:widowControl/>
        <w:spacing w:after="0"/>
        <w:jc w:val="both"/>
        <w:rPr>
          <w:rFonts w:cs="Times New Roman"/>
          <w:color w:val="000000"/>
          <w:sz w:val="28"/>
          <w:lang w:val="en-GB"/>
        </w:rPr>
      </w:pPr>
      <w:proofErr w:type="spellStart"/>
      <w:r w:rsidRPr="00FD03E8">
        <w:rPr>
          <w:rFonts w:cs="Times New Roman"/>
          <w:color w:val="000000"/>
          <w:sz w:val="28"/>
          <w:lang w:val="en-GB"/>
        </w:rPr>
        <w:t>MgA</w:t>
      </w:r>
      <w:proofErr w:type="spellEnd"/>
      <w:r w:rsidRPr="00FD03E8">
        <w:rPr>
          <w:rFonts w:cs="Times New Roman"/>
          <w:color w:val="000000"/>
          <w:sz w:val="28"/>
          <w:lang w:val="en-GB"/>
        </w:rPr>
        <w:t xml:space="preserve">. Jan </w:t>
      </w:r>
      <w:proofErr w:type="spellStart"/>
      <w:r w:rsidRPr="00FD03E8">
        <w:rPr>
          <w:rFonts w:cs="Times New Roman"/>
          <w:color w:val="000000"/>
          <w:sz w:val="28"/>
          <w:lang w:val="en-GB"/>
        </w:rPr>
        <w:t>Lorman</w:t>
      </w:r>
      <w:proofErr w:type="spellEnd"/>
      <w:r w:rsidRPr="00FD03E8">
        <w:rPr>
          <w:rFonts w:cs="Times New Roman"/>
          <w:color w:val="000000"/>
          <w:sz w:val="28"/>
          <w:lang w:val="en-GB"/>
        </w:rPr>
        <w:t xml:space="preserve"> is the founder and director of the institution </w:t>
      </w:r>
      <w:proofErr w:type="spellStart"/>
      <w:r w:rsidRPr="00FD03E8">
        <w:rPr>
          <w:rFonts w:cs="Times New Roman"/>
          <w:color w:val="000000"/>
          <w:sz w:val="28"/>
          <w:lang w:val="en-GB"/>
        </w:rPr>
        <w:t>Život</w:t>
      </w:r>
      <w:proofErr w:type="spellEnd"/>
      <w:r w:rsidRPr="00FD03E8">
        <w:rPr>
          <w:rFonts w:cs="Times New Roman"/>
          <w:color w:val="000000"/>
          <w:sz w:val="28"/>
          <w:lang w:val="en-GB"/>
        </w:rPr>
        <w:t xml:space="preserve"> 90 </w:t>
      </w:r>
      <w:proofErr w:type="gramStart"/>
      <w:r w:rsidRPr="00FD03E8">
        <w:rPr>
          <w:rFonts w:cs="Times New Roman"/>
          <w:color w:val="000000"/>
          <w:sz w:val="28"/>
          <w:lang w:val="en-GB"/>
        </w:rPr>
        <w:t>( „</w:t>
      </w:r>
      <w:proofErr w:type="gramEnd"/>
      <w:r w:rsidRPr="00FD03E8">
        <w:rPr>
          <w:rFonts w:cs="Times New Roman"/>
          <w:color w:val="000000"/>
          <w:sz w:val="28"/>
          <w:lang w:val="en-GB"/>
        </w:rPr>
        <w:t xml:space="preserve">Life 90“). Since the year 2011 he has been also the director of the Gerontological Institute. He acted as the President of the Czech Council of Humanitarian Organizations, Vice President of the European Union of Ageing Citizens </w:t>
      </w:r>
      <w:r w:rsidRPr="00FD03E8">
        <w:rPr>
          <w:noProof/>
          <w:lang w:val="en-GB"/>
        </w:rPr>
        <w:drawing>
          <wp:anchor distT="0" distB="0" distL="114300" distR="114300" simplePos="0" relativeHeight="251659264" behindDoc="1" locked="0" layoutInCell="1" allowOverlap="1" wp14:anchorId="50B7EA45" wp14:editId="3AA32C03">
            <wp:simplePos x="0" y="0"/>
            <wp:positionH relativeFrom="margin">
              <wp:posOffset>57150</wp:posOffset>
            </wp:positionH>
            <wp:positionV relativeFrom="paragraph">
              <wp:posOffset>0</wp:posOffset>
            </wp:positionV>
            <wp:extent cx="2216150" cy="2895600"/>
            <wp:effectExtent l="0" t="0" r="0" b="0"/>
            <wp:wrapTight wrapText="bothSides">
              <wp:wrapPolygon edited="0">
                <wp:start x="0" y="0"/>
                <wp:lineTo x="0" y="21458"/>
                <wp:lineTo x="21352" y="21458"/>
                <wp:lineTo x="21352" y="0"/>
                <wp:lineTo x="0" y="0"/>
              </wp:wrapPolygon>
            </wp:wrapTight>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6150" cy="289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03E8">
        <w:rPr>
          <w:rFonts w:cs="Times New Roman"/>
          <w:color w:val="000000"/>
          <w:sz w:val="28"/>
          <w:lang w:val="en-GB"/>
        </w:rPr>
        <w:t xml:space="preserve">(EURAG), a member of the Board of International Federation on Ageing (IFA). He is a member of </w:t>
      </w:r>
      <w:proofErr w:type="gramStart"/>
      <w:r w:rsidRPr="00FD03E8">
        <w:rPr>
          <w:rFonts w:cs="Times New Roman"/>
          <w:color w:val="000000"/>
          <w:sz w:val="28"/>
          <w:lang w:val="en-GB"/>
        </w:rPr>
        <w:t>the  Government</w:t>
      </w:r>
      <w:proofErr w:type="gramEnd"/>
      <w:r w:rsidRPr="00FD03E8">
        <w:rPr>
          <w:rFonts w:cs="Times New Roman"/>
          <w:color w:val="000000"/>
          <w:sz w:val="28"/>
          <w:lang w:val="en-GB"/>
        </w:rPr>
        <w:t xml:space="preserve"> Council for Seniors and Issues on Ageing. He also represents the Czech Republic in the International Network for Prevention of Elder Abuse INPEA. He is the author of the projects „System of Distress Care </w:t>
      </w:r>
      <w:proofErr w:type="spellStart"/>
      <w:proofErr w:type="gramStart"/>
      <w:r w:rsidRPr="00FD03E8">
        <w:rPr>
          <w:rFonts w:cs="Times New Roman"/>
          <w:color w:val="000000"/>
          <w:sz w:val="28"/>
          <w:lang w:val="en-GB"/>
        </w:rPr>
        <w:t>Areíon</w:t>
      </w:r>
      <w:proofErr w:type="spellEnd"/>
      <w:r w:rsidRPr="00FD03E8">
        <w:rPr>
          <w:rFonts w:cs="Times New Roman"/>
          <w:color w:val="000000"/>
          <w:sz w:val="28"/>
          <w:lang w:val="en-GB"/>
        </w:rPr>
        <w:t>“ and</w:t>
      </w:r>
      <w:proofErr w:type="gramEnd"/>
      <w:r w:rsidRPr="00FD03E8">
        <w:rPr>
          <w:rFonts w:cs="Times New Roman"/>
          <w:color w:val="000000"/>
          <w:sz w:val="28"/>
          <w:lang w:val="en-GB"/>
        </w:rPr>
        <w:t xml:space="preserve"> „Community </w:t>
      </w:r>
      <w:proofErr w:type="spellStart"/>
      <w:r w:rsidRPr="00FD03E8">
        <w:rPr>
          <w:rFonts w:cs="Times New Roman"/>
          <w:color w:val="000000"/>
          <w:sz w:val="28"/>
          <w:lang w:val="en-GB"/>
        </w:rPr>
        <w:t>Center</w:t>
      </w:r>
      <w:proofErr w:type="spellEnd"/>
      <w:r w:rsidRPr="00FD03E8">
        <w:rPr>
          <w:rFonts w:cs="Times New Roman"/>
          <w:color w:val="000000"/>
          <w:sz w:val="28"/>
          <w:lang w:val="en-GB"/>
        </w:rPr>
        <w:t xml:space="preserve"> Elderly People House PORTUS“. He pursues permanently professional and public educational activities both in the Czech Republic and abroad, primarily aiming at the discrimination, cruelty and elder abuse, the services for assisted life, the status of those taking care informally. He urges the human responsibility for life, the need of searching the meaning of life even in the elderly age.</w:t>
      </w:r>
    </w:p>
    <w:p w14:paraId="78AA6A35" w14:textId="77777777" w:rsidR="006747B0" w:rsidRPr="00FD03E8" w:rsidRDefault="006747B0" w:rsidP="006747B0">
      <w:pPr>
        <w:pStyle w:val="Zkladntext"/>
        <w:widowControl/>
        <w:spacing w:after="0"/>
        <w:jc w:val="both"/>
        <w:rPr>
          <w:rFonts w:cs="Times New Roman"/>
          <w:color w:val="000000"/>
          <w:sz w:val="28"/>
          <w:lang w:val="en-GB"/>
        </w:rPr>
      </w:pPr>
    </w:p>
    <w:p w14:paraId="3CB97C99" w14:textId="77777777" w:rsidR="006747B0" w:rsidRPr="00FD03E8" w:rsidRDefault="006747B0" w:rsidP="006747B0">
      <w:pPr>
        <w:pStyle w:val="Zkladntext"/>
        <w:widowControl/>
        <w:spacing w:after="0"/>
        <w:jc w:val="both"/>
        <w:rPr>
          <w:rFonts w:cs="Times New Roman"/>
          <w:b/>
          <w:bCs/>
          <w:color w:val="000000"/>
          <w:sz w:val="28"/>
          <w:lang w:val="en-GB"/>
        </w:rPr>
      </w:pPr>
      <w:r w:rsidRPr="00FD03E8">
        <w:rPr>
          <w:rFonts w:cs="Times New Roman"/>
          <w:b/>
          <w:bCs/>
          <w:color w:val="000000"/>
          <w:sz w:val="28"/>
          <w:lang w:val="en-GB"/>
        </w:rPr>
        <w:t>Domestic Violence or EAN?</w:t>
      </w:r>
    </w:p>
    <w:p w14:paraId="32EDD179" w14:textId="77777777" w:rsidR="006747B0" w:rsidRPr="00FD03E8" w:rsidRDefault="006747B0" w:rsidP="006747B0">
      <w:pPr>
        <w:pStyle w:val="Zkladntext"/>
        <w:widowControl/>
        <w:spacing w:after="0"/>
        <w:jc w:val="both"/>
        <w:rPr>
          <w:rFonts w:cs="Times New Roman"/>
          <w:color w:val="000000"/>
          <w:sz w:val="28"/>
          <w:lang w:val="en-GB"/>
        </w:rPr>
      </w:pPr>
      <w:r w:rsidRPr="00FD03E8">
        <w:rPr>
          <w:rFonts w:cs="Times New Roman"/>
          <w:color w:val="000000"/>
          <w:sz w:val="28"/>
          <w:lang w:val="en-GB"/>
        </w:rPr>
        <w:t xml:space="preserve">We have become accustomed to applying the term „domestic </w:t>
      </w:r>
      <w:proofErr w:type="gramStart"/>
      <w:r w:rsidRPr="00FD03E8">
        <w:rPr>
          <w:rFonts w:cs="Times New Roman"/>
          <w:color w:val="000000"/>
          <w:sz w:val="28"/>
          <w:lang w:val="en-GB"/>
        </w:rPr>
        <w:t>violence“ to</w:t>
      </w:r>
      <w:proofErr w:type="gramEnd"/>
      <w:r w:rsidRPr="00FD03E8">
        <w:rPr>
          <w:rFonts w:cs="Times New Roman"/>
          <w:color w:val="000000"/>
          <w:sz w:val="28"/>
          <w:lang w:val="en-GB"/>
        </w:rPr>
        <w:t xml:space="preserve"> all situations in which cruelty of one person towards another one comes about. But in </w:t>
      </w:r>
      <w:proofErr w:type="gramStart"/>
      <w:r w:rsidRPr="00FD03E8">
        <w:rPr>
          <w:rFonts w:cs="Times New Roman"/>
          <w:color w:val="000000"/>
          <w:sz w:val="28"/>
          <w:lang w:val="en-GB"/>
        </w:rPr>
        <w:t>fact</w:t>
      </w:r>
      <w:proofErr w:type="gramEnd"/>
      <w:r w:rsidRPr="00FD03E8">
        <w:rPr>
          <w:rFonts w:cs="Times New Roman"/>
          <w:color w:val="000000"/>
          <w:sz w:val="28"/>
          <w:lang w:val="en-GB"/>
        </w:rPr>
        <w:t xml:space="preserve"> we forget that violence does not take place at home solely but in residential social and health facilities, in offices and services, as well. This is not the only reason why it is necessary to distinguish between the domestic violence, abuse and cruelty towards elderly </w:t>
      </w:r>
      <w:proofErr w:type="spellStart"/>
      <w:r w:rsidRPr="00FD03E8">
        <w:rPr>
          <w:rFonts w:cs="Times New Roman"/>
          <w:color w:val="000000"/>
          <w:sz w:val="28"/>
          <w:lang w:val="en-GB"/>
        </w:rPr>
        <w:t>citiziens</w:t>
      </w:r>
      <w:proofErr w:type="spellEnd"/>
      <w:r w:rsidRPr="00FD03E8">
        <w:rPr>
          <w:rFonts w:cs="Times New Roman"/>
          <w:color w:val="000000"/>
          <w:sz w:val="28"/>
          <w:lang w:val="en-GB"/>
        </w:rPr>
        <w:t xml:space="preserve">. The deciding factor is their different social status. They are economically dependent, for their essential income is their retirement pension and, with growing age, they need more social services and health care. </w:t>
      </w:r>
    </w:p>
    <w:p w14:paraId="6889EB44" w14:textId="77777777" w:rsidR="006747B0" w:rsidRPr="00FD03E8" w:rsidRDefault="006747B0" w:rsidP="006747B0">
      <w:pPr>
        <w:pStyle w:val="Zkladntext"/>
        <w:widowControl/>
        <w:spacing w:after="0"/>
        <w:jc w:val="both"/>
        <w:rPr>
          <w:rFonts w:cs="Times New Roman"/>
          <w:color w:val="000000"/>
          <w:sz w:val="28"/>
          <w:lang w:val="en-GB"/>
        </w:rPr>
      </w:pPr>
      <w:r w:rsidRPr="00FD03E8">
        <w:rPr>
          <w:rFonts w:cs="Times New Roman"/>
          <w:color w:val="000000"/>
          <w:sz w:val="28"/>
          <w:lang w:val="en-GB"/>
        </w:rPr>
        <w:t xml:space="preserve">Already in the last century both in the United States of America and Great Britain there the Syndrome of an abused, misused and neglected senior had been recognized – Elder Abuse and Neglect (EAN) </w:t>
      </w:r>
      <w:proofErr w:type="gramStart"/>
      <w:r w:rsidRPr="00FD03E8">
        <w:rPr>
          <w:rFonts w:cs="Times New Roman"/>
          <w:color w:val="000000"/>
          <w:sz w:val="28"/>
          <w:lang w:val="en-GB"/>
        </w:rPr>
        <w:t>–  the</w:t>
      </w:r>
      <w:proofErr w:type="gramEnd"/>
      <w:r w:rsidRPr="00FD03E8">
        <w:rPr>
          <w:rFonts w:cs="Times New Roman"/>
          <w:color w:val="000000"/>
          <w:sz w:val="28"/>
          <w:lang w:val="en-GB"/>
        </w:rPr>
        <w:t xml:space="preserve"> topic debated at the World Convention on Ageing in the year 2002.</w:t>
      </w:r>
    </w:p>
    <w:p w14:paraId="0E138784" w14:textId="77777777" w:rsidR="006747B0" w:rsidRPr="00FD03E8" w:rsidRDefault="006747B0" w:rsidP="006747B0">
      <w:pPr>
        <w:pStyle w:val="Zkladntext"/>
        <w:widowControl/>
        <w:spacing w:after="0"/>
        <w:jc w:val="both"/>
        <w:rPr>
          <w:rFonts w:cs="Times New Roman"/>
          <w:color w:val="000000"/>
          <w:sz w:val="28"/>
          <w:lang w:val="en-GB"/>
        </w:rPr>
      </w:pPr>
      <w:r w:rsidRPr="00FD03E8">
        <w:rPr>
          <w:rFonts w:cs="Times New Roman"/>
          <w:color w:val="000000"/>
          <w:sz w:val="28"/>
          <w:lang w:val="en-GB"/>
        </w:rPr>
        <w:t>Our aim must be to implement this broad concept of elder abuse beyond the borders of the Czech Republic.</w:t>
      </w:r>
    </w:p>
    <w:p w14:paraId="1E429771" w14:textId="77777777" w:rsidR="006747B0" w:rsidRPr="00FD03E8" w:rsidRDefault="006747B0" w:rsidP="006747B0">
      <w:pPr>
        <w:pStyle w:val="Zkladntext"/>
        <w:widowControl/>
        <w:spacing w:after="0"/>
        <w:jc w:val="both"/>
        <w:rPr>
          <w:rFonts w:cs="Times New Roman"/>
          <w:color w:val="000000"/>
          <w:sz w:val="28"/>
          <w:lang w:val="en-GB"/>
        </w:rPr>
      </w:pPr>
    </w:p>
    <w:p w14:paraId="7BB87E46" w14:textId="77777777" w:rsidR="006747B0" w:rsidRPr="00FD03E8" w:rsidRDefault="006747B0" w:rsidP="006747B0">
      <w:pPr>
        <w:jc w:val="both"/>
        <w:rPr>
          <w:rFonts w:asciiTheme="minorBidi" w:hAnsiTheme="minorBidi"/>
          <w:lang w:val="en-GB"/>
        </w:rPr>
      </w:pPr>
    </w:p>
    <w:p w14:paraId="6FD1346B" w14:textId="77777777" w:rsidR="00AB40E1" w:rsidRDefault="00AB40E1">
      <w:bookmarkStart w:id="0" w:name="_GoBack"/>
      <w:bookmarkEnd w:id="0"/>
    </w:p>
    <w:sectPr w:rsidR="00AB4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B0"/>
    <w:rsid w:val="006747B0"/>
    <w:rsid w:val="00AB4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BF17"/>
  <w15:chartTrackingRefBased/>
  <w15:docId w15:val="{99D48C30-AB15-4B58-BDF4-93CCE174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6747B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747B0"/>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ZkladntextChar">
    <w:name w:val="Základní text Char"/>
    <w:basedOn w:val="Standardnpsmoodstavce"/>
    <w:link w:val="Zkladntext"/>
    <w:rsid w:val="006747B0"/>
    <w:rPr>
      <w:rFonts w:ascii="Times New Roman" w:eastAsia="SimSun" w:hAnsi="Times New Roman" w:cs="Lucida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C03AFDEF1E36498E228E926A846CD2" ma:contentTypeVersion="10" ma:contentTypeDescription="Vytvoří nový dokument" ma:contentTypeScope="" ma:versionID="e1467b9328ff0b12248a65b6d20bd1d0">
  <xsd:schema xmlns:xsd="http://www.w3.org/2001/XMLSchema" xmlns:xs="http://www.w3.org/2001/XMLSchema" xmlns:p="http://schemas.microsoft.com/office/2006/metadata/properties" xmlns:ns3="57f458bb-88fe-4f73-b10f-8985718f931d" xmlns:ns4="3f396207-7257-4ca1-b5dc-857f51a4304d" targetNamespace="http://schemas.microsoft.com/office/2006/metadata/properties" ma:root="true" ma:fieldsID="1a5c85c0d94ba13198e2c2497cb2b71c" ns3:_="" ns4:_="">
    <xsd:import namespace="57f458bb-88fe-4f73-b10f-8985718f931d"/>
    <xsd:import namespace="3f396207-7257-4ca1-b5dc-857f51a43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58bb-88fe-4f73-b10f-8985718f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96207-7257-4ca1-b5dc-857f51a4304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92AFC-D057-407C-99E3-B295716E0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58bb-88fe-4f73-b10f-8985718f931d"/>
    <ds:schemaRef ds:uri="3f396207-7257-4ca1-b5dc-857f51a4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6B2E8-BE1B-4194-8CE7-7DD14908C399}">
  <ds:schemaRefs>
    <ds:schemaRef ds:uri="http://schemas.microsoft.com/sharepoint/v3/contenttype/forms"/>
  </ds:schemaRefs>
</ds:datastoreItem>
</file>

<file path=customXml/itemProps3.xml><?xml version="1.0" encoding="utf-8"?>
<ds:datastoreItem xmlns:ds="http://schemas.openxmlformats.org/officeDocument/2006/customXml" ds:itemID="{072F74C8-BE50-42D6-BC9B-B4CE615DF589}">
  <ds:schemaRefs>
    <ds:schemaRef ds:uri="http://www.w3.org/XML/1998/namespace"/>
    <ds:schemaRef ds:uri="http://schemas.openxmlformats.org/package/2006/metadata/core-properties"/>
    <ds:schemaRef ds:uri="http://schemas.microsoft.com/office/2006/documentManagement/types"/>
    <ds:schemaRef ds:uri="http://purl.org/dc/elements/1.1/"/>
    <ds:schemaRef ds:uri="3f396207-7257-4ca1-b5dc-857f51a4304d"/>
    <ds:schemaRef ds:uri="http://schemas.microsoft.com/office/infopath/2007/PartnerControls"/>
    <ds:schemaRef ds:uri="http://purl.org/dc/terms/"/>
    <ds:schemaRef ds:uri="57f458bb-88fe-4f73-b10f-8985718f931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1811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Šebková</dc:creator>
  <cp:keywords/>
  <dc:description/>
  <cp:lastModifiedBy>Aneta Šebková</cp:lastModifiedBy>
  <cp:revision>1</cp:revision>
  <dcterms:created xsi:type="dcterms:W3CDTF">2020-02-24T07:28:00Z</dcterms:created>
  <dcterms:modified xsi:type="dcterms:W3CDTF">2020-02-24T07:29:00Z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0x01010071C03AFDEF1E36498E228E926A846CD2</vt:lpwstr>
  </property>
</Properties>
</file>