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193" w:rsidRDefault="00D52193" w:rsidP="00D52193">
      <w:pPr>
        <w:jc w:val="both"/>
        <w:rPr>
          <w:lang w:val="en-US"/>
        </w:rPr>
      </w:pPr>
      <w:bookmarkStart w:id="0" w:name="_GoBack"/>
      <w:r w:rsidRPr="00D52193">
        <w:rPr>
          <w:rFonts w:ascii="Times New Roman" w:hAnsi="Times New Roman" w:cs="Times New Roman"/>
          <w:b/>
          <w:sz w:val="28"/>
          <w:szCs w:val="28"/>
          <w:lang w:eastAsia="en-US"/>
        </w:rPr>
        <w:drawing>
          <wp:anchor distT="0" distB="0" distL="114300" distR="114300" simplePos="0" relativeHeight="251658240" behindDoc="1" locked="0" layoutInCell="1" allowOverlap="1" wp14:anchorId="72880B41">
            <wp:simplePos x="0" y="0"/>
            <wp:positionH relativeFrom="margin">
              <wp:align>left</wp:align>
            </wp:positionH>
            <wp:positionV relativeFrom="paragraph">
              <wp:posOffset>205105</wp:posOffset>
            </wp:positionV>
            <wp:extent cx="2422525" cy="1619250"/>
            <wp:effectExtent l="0" t="0" r="0" b="0"/>
            <wp:wrapTight wrapText="bothSides">
              <wp:wrapPolygon edited="0">
                <wp:start x="0" y="0"/>
                <wp:lineTo x="0" y="21346"/>
                <wp:lineTo x="21402" y="21346"/>
                <wp:lineTo x="21402" y="0"/>
                <wp:lineTo x="0" y="0"/>
              </wp:wrapPolygon>
            </wp:wrapTight>
            <wp:docPr id="5" name="Obrázek 5"/>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22525" cy="1619250"/>
                    </a:xfrm>
                    <a:prstGeom prst="rect">
                      <a:avLst/>
                    </a:prstGeom>
                    <a:noFill/>
                    <a:ln>
                      <a:noFill/>
                    </a:ln>
                  </pic:spPr>
                </pic:pic>
              </a:graphicData>
            </a:graphic>
          </wp:anchor>
        </w:drawing>
      </w:r>
      <w:r w:rsidRPr="00D52193">
        <w:rPr>
          <w:rFonts w:ascii="Times New Roman" w:hAnsi="Times New Roman" w:cs="Times New Roman"/>
          <w:b/>
          <w:sz w:val="28"/>
          <w:szCs w:val="28"/>
          <w:lang w:eastAsia="en-US"/>
        </w:rPr>
        <w:t>Mgr. Alexandr Kasal</w:t>
      </w:r>
    </w:p>
    <w:p w:rsidR="00D52193" w:rsidRPr="00D52193" w:rsidRDefault="00D52193" w:rsidP="00D52193">
      <w:pPr>
        <w:jc w:val="both"/>
        <w:rPr>
          <w:rFonts w:ascii="Times New Roman" w:eastAsia="Times New Roman" w:hAnsi="Times New Roman" w:cs="Times New Roman"/>
          <w:sz w:val="28"/>
          <w:szCs w:val="28"/>
        </w:rPr>
      </w:pPr>
      <w:r w:rsidRPr="00D52193">
        <w:rPr>
          <w:rFonts w:ascii="Times New Roman" w:eastAsia="Times New Roman" w:hAnsi="Times New Roman" w:cs="Times New Roman"/>
          <w:sz w:val="28"/>
          <w:szCs w:val="28"/>
        </w:rPr>
        <w:t xml:space="preserve">Mgr. Alexandr Kasal </w:t>
      </w:r>
      <w:r w:rsidRPr="00D52193">
        <w:rPr>
          <w:rFonts w:ascii="Times New Roman" w:eastAsia="Times New Roman" w:hAnsi="Times New Roman" w:cs="Times New Roman"/>
          <w:sz w:val="28"/>
          <w:szCs w:val="28"/>
        </w:rPr>
        <w:t xml:space="preserve">as a researcher for the National Institute of Mental Health, works on issue of suicidal </w:t>
      </w:r>
      <w:proofErr w:type="spellStart"/>
      <w:r w:rsidRPr="00D52193">
        <w:rPr>
          <w:rFonts w:ascii="Times New Roman" w:eastAsia="Times New Roman" w:hAnsi="Times New Roman" w:cs="Times New Roman"/>
          <w:sz w:val="28"/>
          <w:szCs w:val="28"/>
        </w:rPr>
        <w:t>behaviour</w:t>
      </w:r>
      <w:proofErr w:type="spellEnd"/>
      <w:r w:rsidRPr="00D52193">
        <w:rPr>
          <w:rFonts w:ascii="Times New Roman" w:eastAsia="Times New Roman" w:hAnsi="Times New Roman" w:cs="Times New Roman"/>
          <w:sz w:val="28"/>
          <w:szCs w:val="28"/>
        </w:rPr>
        <w:t xml:space="preserve"> and its prevention for the long time. During his research practice, he always strives for practical applicability of the outputs. In 2019, in cooperation with the World Health Organization, he coordinated works on the National Action Plan for the Prevention of Suicide for 2020-2030. He is a doctoral student of the Faculty of Social Sciences at the Department of Public and Social Policy.</w:t>
      </w:r>
    </w:p>
    <w:p w:rsidR="00D52193" w:rsidRPr="00D52193" w:rsidRDefault="00D52193" w:rsidP="00D52193">
      <w:pPr>
        <w:jc w:val="both"/>
        <w:rPr>
          <w:rFonts w:ascii="Times New Roman" w:eastAsia="Times New Roman" w:hAnsi="Times New Roman" w:cs="Times New Roman"/>
          <w:sz w:val="28"/>
          <w:szCs w:val="28"/>
        </w:rPr>
      </w:pPr>
    </w:p>
    <w:p w:rsidR="00D52193" w:rsidRPr="00D52193" w:rsidRDefault="00D52193" w:rsidP="00D52193">
      <w:pPr>
        <w:jc w:val="both"/>
        <w:rPr>
          <w:rFonts w:ascii="Times New Roman" w:eastAsia="Times New Roman" w:hAnsi="Times New Roman" w:cs="Times New Roman"/>
          <w:b/>
          <w:bCs/>
          <w:i/>
          <w:iCs/>
          <w:sz w:val="28"/>
          <w:szCs w:val="28"/>
        </w:rPr>
      </w:pPr>
      <w:r w:rsidRPr="00D52193">
        <w:rPr>
          <w:rFonts w:ascii="Times New Roman" w:eastAsia="Times New Roman" w:hAnsi="Times New Roman" w:cs="Times New Roman"/>
          <w:b/>
          <w:bCs/>
          <w:i/>
          <w:iCs/>
          <w:sz w:val="28"/>
          <w:szCs w:val="28"/>
        </w:rPr>
        <w:t>Guidelines for Suicide Risk Management in the older persons</w:t>
      </w:r>
    </w:p>
    <w:p w:rsidR="00D52193" w:rsidRPr="00D52193" w:rsidRDefault="00D52193" w:rsidP="00D52193">
      <w:pPr>
        <w:jc w:val="both"/>
        <w:rPr>
          <w:rFonts w:ascii="Times New Roman" w:eastAsia="Times New Roman" w:hAnsi="Times New Roman" w:cs="Times New Roman"/>
          <w:sz w:val="28"/>
          <w:szCs w:val="28"/>
        </w:rPr>
      </w:pPr>
    </w:p>
    <w:p w:rsidR="00D52193" w:rsidRPr="00D52193" w:rsidRDefault="00D52193" w:rsidP="00D52193">
      <w:pPr>
        <w:jc w:val="both"/>
        <w:rPr>
          <w:rFonts w:ascii="Times New Roman" w:eastAsia="Times New Roman" w:hAnsi="Times New Roman" w:cs="Times New Roman"/>
          <w:sz w:val="28"/>
          <w:szCs w:val="28"/>
        </w:rPr>
      </w:pPr>
      <w:r w:rsidRPr="00D52193">
        <w:rPr>
          <w:rFonts w:ascii="Times New Roman" w:eastAsia="Times New Roman" w:hAnsi="Times New Roman" w:cs="Times New Roman"/>
          <w:sz w:val="28"/>
          <w:szCs w:val="28"/>
        </w:rPr>
        <w:t>Introduction: The suicide rate in the population of Czech seniors is more than double compared to the national average. At the same time, there is no publication available in the Czech Republic that would deal with this issue in a comprehensive manner and with an emphasis on preventive practice.</w:t>
      </w:r>
    </w:p>
    <w:p w:rsidR="00D52193" w:rsidRDefault="00D52193" w:rsidP="00D52193">
      <w:pPr>
        <w:jc w:val="both"/>
        <w:rPr>
          <w:rFonts w:ascii="Times New Roman" w:eastAsia="Times New Roman" w:hAnsi="Times New Roman" w:cs="Times New Roman"/>
          <w:sz w:val="28"/>
          <w:szCs w:val="28"/>
        </w:rPr>
      </w:pPr>
    </w:p>
    <w:p w:rsidR="00D52193" w:rsidRDefault="00D52193" w:rsidP="00D52193">
      <w:pPr>
        <w:jc w:val="both"/>
        <w:rPr>
          <w:rFonts w:ascii="Times New Roman" w:eastAsia="Times New Roman" w:hAnsi="Times New Roman" w:cs="Times New Roman"/>
          <w:sz w:val="28"/>
          <w:szCs w:val="28"/>
        </w:rPr>
      </w:pPr>
      <w:proofErr w:type="spellStart"/>
      <w:r w:rsidRPr="00D52193">
        <w:rPr>
          <w:rFonts w:ascii="Times New Roman" w:eastAsia="Times New Roman" w:hAnsi="Times New Roman" w:cs="Times New Roman"/>
          <w:sz w:val="28"/>
          <w:szCs w:val="28"/>
        </w:rPr>
        <w:t>Methods</w:t>
      </w:r>
      <w:proofErr w:type="spellEnd"/>
      <w:r w:rsidRPr="00D52193">
        <w:rPr>
          <w:rFonts w:ascii="Times New Roman" w:eastAsia="Times New Roman" w:hAnsi="Times New Roman" w:cs="Times New Roman"/>
          <w:sz w:val="28"/>
          <w:szCs w:val="28"/>
        </w:rPr>
        <w:t xml:space="preserve">: </w:t>
      </w:r>
      <w:proofErr w:type="spellStart"/>
      <w:r w:rsidRPr="00D52193">
        <w:rPr>
          <w:rFonts w:ascii="Times New Roman" w:eastAsia="Times New Roman" w:hAnsi="Times New Roman" w:cs="Times New Roman"/>
          <w:sz w:val="28"/>
          <w:szCs w:val="28"/>
        </w:rPr>
        <w:t>The</w:t>
      </w:r>
      <w:proofErr w:type="spellEnd"/>
      <w:r w:rsidRPr="00D52193">
        <w:rPr>
          <w:rFonts w:ascii="Times New Roman" w:eastAsia="Times New Roman" w:hAnsi="Times New Roman" w:cs="Times New Roman"/>
          <w:sz w:val="28"/>
          <w:szCs w:val="28"/>
        </w:rPr>
        <w:t xml:space="preserve"> </w:t>
      </w:r>
      <w:proofErr w:type="spellStart"/>
      <w:r w:rsidRPr="00D52193">
        <w:rPr>
          <w:rFonts w:ascii="Times New Roman" w:eastAsia="Times New Roman" w:hAnsi="Times New Roman" w:cs="Times New Roman"/>
          <w:sz w:val="28"/>
          <w:szCs w:val="28"/>
        </w:rPr>
        <w:t>first</w:t>
      </w:r>
      <w:proofErr w:type="spellEnd"/>
      <w:r w:rsidRPr="00D52193">
        <w:rPr>
          <w:rFonts w:ascii="Times New Roman" w:eastAsia="Times New Roman" w:hAnsi="Times New Roman" w:cs="Times New Roman"/>
          <w:sz w:val="28"/>
          <w:szCs w:val="28"/>
        </w:rPr>
        <w:t xml:space="preserve"> draft of the Guidelines was designed based on the research of available literature. The Guidelines was discussed with representatives of organizations who are active in the field of care of the elderly, with </w:t>
      </w:r>
      <w:proofErr w:type="spellStart"/>
      <w:r w:rsidRPr="00D52193">
        <w:rPr>
          <w:rFonts w:ascii="Times New Roman" w:eastAsia="Times New Roman" w:hAnsi="Times New Roman" w:cs="Times New Roman"/>
          <w:sz w:val="28"/>
          <w:szCs w:val="28"/>
        </w:rPr>
        <w:t>carers</w:t>
      </w:r>
      <w:proofErr w:type="spellEnd"/>
      <w:r w:rsidRPr="00D52193">
        <w:rPr>
          <w:rFonts w:ascii="Times New Roman" w:eastAsia="Times New Roman" w:hAnsi="Times New Roman" w:cs="Times New Roman"/>
          <w:sz w:val="28"/>
          <w:szCs w:val="28"/>
        </w:rPr>
        <w:t xml:space="preserve"> of seniors and other relevant representants, including the elderly themselves. The </w:t>
      </w:r>
    </w:p>
    <w:p w:rsidR="00D52193" w:rsidRDefault="00D52193" w:rsidP="00D52193">
      <w:pPr>
        <w:jc w:val="both"/>
        <w:rPr>
          <w:rFonts w:ascii="Times New Roman" w:eastAsia="Times New Roman" w:hAnsi="Times New Roman" w:cs="Times New Roman"/>
          <w:sz w:val="28"/>
          <w:szCs w:val="28"/>
        </w:rPr>
      </w:pPr>
    </w:p>
    <w:p w:rsidR="00D52193" w:rsidRPr="00D52193" w:rsidRDefault="00D52193" w:rsidP="00D52193">
      <w:pPr>
        <w:jc w:val="both"/>
        <w:rPr>
          <w:rFonts w:ascii="Times New Roman" w:eastAsia="Times New Roman" w:hAnsi="Times New Roman" w:cs="Times New Roman"/>
          <w:sz w:val="28"/>
          <w:szCs w:val="28"/>
        </w:rPr>
      </w:pPr>
      <w:proofErr w:type="spellStart"/>
      <w:r w:rsidRPr="00D52193">
        <w:rPr>
          <w:rFonts w:ascii="Times New Roman" w:eastAsia="Times New Roman" w:hAnsi="Times New Roman" w:cs="Times New Roman"/>
          <w:sz w:val="28"/>
          <w:szCs w:val="28"/>
        </w:rPr>
        <w:t>Guidelines</w:t>
      </w:r>
      <w:proofErr w:type="spellEnd"/>
      <w:r w:rsidRPr="00D52193">
        <w:rPr>
          <w:rFonts w:ascii="Times New Roman" w:eastAsia="Times New Roman" w:hAnsi="Times New Roman" w:cs="Times New Roman"/>
          <w:sz w:val="28"/>
          <w:szCs w:val="28"/>
        </w:rPr>
        <w:t xml:space="preserve"> </w:t>
      </w:r>
      <w:proofErr w:type="spellStart"/>
      <w:r w:rsidRPr="00D52193">
        <w:rPr>
          <w:rFonts w:ascii="Times New Roman" w:eastAsia="Times New Roman" w:hAnsi="Times New Roman" w:cs="Times New Roman"/>
          <w:sz w:val="28"/>
          <w:szCs w:val="28"/>
        </w:rPr>
        <w:t>was</w:t>
      </w:r>
      <w:proofErr w:type="spellEnd"/>
      <w:r w:rsidRPr="00D52193">
        <w:rPr>
          <w:rFonts w:ascii="Times New Roman" w:eastAsia="Times New Roman" w:hAnsi="Times New Roman" w:cs="Times New Roman"/>
          <w:sz w:val="28"/>
          <w:szCs w:val="28"/>
        </w:rPr>
        <w:t xml:space="preserve"> </w:t>
      </w:r>
      <w:proofErr w:type="spellStart"/>
      <w:r w:rsidRPr="00D52193">
        <w:rPr>
          <w:rFonts w:ascii="Times New Roman" w:eastAsia="Times New Roman" w:hAnsi="Times New Roman" w:cs="Times New Roman"/>
          <w:sz w:val="28"/>
          <w:szCs w:val="28"/>
        </w:rPr>
        <w:t>adjusted</w:t>
      </w:r>
      <w:proofErr w:type="spellEnd"/>
      <w:r w:rsidRPr="00D52193">
        <w:rPr>
          <w:rFonts w:ascii="Times New Roman" w:eastAsia="Times New Roman" w:hAnsi="Times New Roman" w:cs="Times New Roman"/>
          <w:sz w:val="28"/>
          <w:szCs w:val="28"/>
        </w:rPr>
        <w:t xml:space="preserve"> </w:t>
      </w:r>
      <w:proofErr w:type="spellStart"/>
      <w:r w:rsidRPr="00D52193">
        <w:rPr>
          <w:rFonts w:ascii="Times New Roman" w:eastAsia="Times New Roman" w:hAnsi="Times New Roman" w:cs="Times New Roman"/>
          <w:sz w:val="28"/>
          <w:szCs w:val="28"/>
        </w:rPr>
        <w:t>based</w:t>
      </w:r>
      <w:proofErr w:type="spellEnd"/>
      <w:r w:rsidRPr="00D52193">
        <w:rPr>
          <w:rFonts w:ascii="Times New Roman" w:eastAsia="Times New Roman" w:hAnsi="Times New Roman" w:cs="Times New Roman"/>
          <w:sz w:val="28"/>
          <w:szCs w:val="28"/>
        </w:rPr>
        <w:t xml:space="preserve"> on their comments and experience.</w:t>
      </w:r>
    </w:p>
    <w:p w:rsidR="00D52193" w:rsidRPr="00D52193" w:rsidRDefault="00D52193" w:rsidP="00D52193">
      <w:pPr>
        <w:jc w:val="both"/>
        <w:rPr>
          <w:rFonts w:ascii="Times New Roman" w:eastAsia="Times New Roman" w:hAnsi="Times New Roman" w:cs="Times New Roman"/>
          <w:sz w:val="28"/>
          <w:szCs w:val="28"/>
        </w:rPr>
      </w:pPr>
      <w:r w:rsidRPr="00D52193">
        <w:rPr>
          <w:rFonts w:ascii="Times New Roman" w:eastAsia="Times New Roman" w:hAnsi="Times New Roman" w:cs="Times New Roman"/>
          <w:sz w:val="28"/>
          <w:szCs w:val="28"/>
        </w:rPr>
        <w:t>Results: The result is the Guidelines for Suicide Risk Management in the older persons, which, in addition to an overview of the most common factors associated with suicide in seniors, gives specific practical advice on how to deal with and work with a person who fears of suicide.</w:t>
      </w:r>
    </w:p>
    <w:p w:rsidR="00D52193" w:rsidRPr="00D52193" w:rsidRDefault="00D52193" w:rsidP="00D52193">
      <w:pPr>
        <w:jc w:val="both"/>
        <w:rPr>
          <w:rFonts w:ascii="Times New Roman" w:eastAsia="Times New Roman" w:hAnsi="Times New Roman" w:cs="Times New Roman"/>
          <w:sz w:val="28"/>
          <w:szCs w:val="28"/>
        </w:rPr>
      </w:pPr>
      <w:r w:rsidRPr="00D52193">
        <w:rPr>
          <w:rFonts w:ascii="Times New Roman" w:eastAsia="Times New Roman" w:hAnsi="Times New Roman" w:cs="Times New Roman"/>
          <w:sz w:val="28"/>
          <w:szCs w:val="28"/>
        </w:rPr>
        <w:br/>
      </w:r>
    </w:p>
    <w:bookmarkEnd w:id="0"/>
    <w:p w:rsidR="00BB7CDD" w:rsidRPr="00D52193" w:rsidRDefault="00BB7CDD" w:rsidP="00D52193">
      <w:pPr>
        <w:jc w:val="both"/>
        <w:rPr>
          <w:rFonts w:ascii="Times New Roman" w:eastAsia="Times New Roman" w:hAnsi="Times New Roman" w:cs="Times New Roman"/>
          <w:sz w:val="28"/>
          <w:szCs w:val="28"/>
        </w:rPr>
      </w:pPr>
    </w:p>
    <w:sectPr w:rsidR="00BB7CDD" w:rsidRPr="00D521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c0Mzc2MbQ0MjE0NDVV0lEKTi0uzszPAykwrAUAMoVh9CwAAAA="/>
  </w:docVars>
  <w:rsids>
    <w:rsidRoot w:val="00D52193"/>
    <w:rsid w:val="00394EE0"/>
    <w:rsid w:val="00AB2CFE"/>
    <w:rsid w:val="00BB7CDD"/>
    <w:rsid w:val="00D521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B8DC"/>
  <w15:chartTrackingRefBased/>
  <w15:docId w15:val="{E04E578E-00F7-4A7B-A685-5C48EE59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193"/>
    <w:pPr>
      <w:spacing w:after="0" w:line="240" w:lineRule="auto"/>
    </w:pPr>
    <w:rPr>
      <w:rFonts w:ascii="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521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84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1332</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Žílová</dc:creator>
  <cp:keywords/>
  <dc:description/>
  <cp:lastModifiedBy>Tereza Žílová</cp:lastModifiedBy>
  <cp:revision>1</cp:revision>
  <dcterms:created xsi:type="dcterms:W3CDTF">2020-03-06T11:22:00Z</dcterms:created>
  <dcterms:modified xsi:type="dcterms:W3CDTF">2020-03-06T11:29:00Z</dcterms:modified>
</cp:coreProperties>
</file>